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C5E1" w14:textId="77777777" w:rsidR="00423A62" w:rsidRDefault="00423A62" w:rsidP="00406E15">
      <w:pPr>
        <w:rPr>
          <w:rFonts w:ascii="Tahoma" w:hAnsi="Tahoma"/>
          <w:b/>
          <w:bCs/>
          <w:spacing w:val="10"/>
          <w:sz w:val="22"/>
          <w:szCs w:val="22"/>
        </w:rPr>
      </w:pPr>
    </w:p>
    <w:p w14:paraId="40AAD088" w14:textId="77777777" w:rsidR="00423A62" w:rsidRDefault="00423A62" w:rsidP="00406E15">
      <w:pPr>
        <w:rPr>
          <w:rFonts w:ascii="Tahoma" w:hAnsi="Tahoma"/>
          <w:b/>
          <w:bCs/>
          <w:spacing w:val="10"/>
          <w:sz w:val="22"/>
          <w:szCs w:val="22"/>
        </w:rPr>
      </w:pPr>
    </w:p>
    <w:p w14:paraId="02680B1C" w14:textId="77777777" w:rsidR="00423A62" w:rsidRPr="00423A62" w:rsidRDefault="00423A62" w:rsidP="00406E15">
      <w:pPr>
        <w:rPr>
          <w:rFonts w:ascii="Tahoma" w:hAnsi="Tahoma"/>
          <w:b/>
          <w:bCs/>
          <w:spacing w:val="10"/>
          <w:szCs w:val="24"/>
        </w:rPr>
      </w:pPr>
    </w:p>
    <w:p w14:paraId="197BE7A7" w14:textId="77777777" w:rsidR="00531A80" w:rsidRDefault="00406E15" w:rsidP="00531A80">
      <w:pPr>
        <w:rPr>
          <w:rFonts w:ascii="Tahoma" w:hAnsi="Tahoma"/>
          <w:b/>
          <w:bCs/>
          <w:spacing w:val="10"/>
          <w:szCs w:val="24"/>
        </w:rPr>
      </w:pPr>
      <w:r w:rsidRPr="00423A62">
        <w:rPr>
          <w:rFonts w:ascii="Tahoma" w:hAnsi="Tahoma"/>
          <w:b/>
          <w:bCs/>
          <w:spacing w:val="10"/>
          <w:szCs w:val="24"/>
        </w:rPr>
        <w:t>Ausschluss der L</w:t>
      </w:r>
      <w:r w:rsidR="00531A80">
        <w:rPr>
          <w:rFonts w:ascii="Tahoma" w:hAnsi="Tahoma"/>
          <w:b/>
          <w:bCs/>
          <w:spacing w:val="10"/>
          <w:szCs w:val="24"/>
        </w:rPr>
        <w:t>awinen-Verschütteten-Suchg</w:t>
      </w:r>
      <w:r w:rsidRPr="00423A62">
        <w:rPr>
          <w:rFonts w:ascii="Tahoma" w:hAnsi="Tahoma"/>
          <w:b/>
          <w:bCs/>
          <w:spacing w:val="10"/>
          <w:szCs w:val="24"/>
        </w:rPr>
        <w:t>eräte</w:t>
      </w:r>
      <w:r w:rsidR="00531A80">
        <w:rPr>
          <w:rFonts w:ascii="Tahoma" w:hAnsi="Tahoma"/>
          <w:b/>
          <w:bCs/>
          <w:spacing w:val="10"/>
          <w:szCs w:val="24"/>
        </w:rPr>
        <w:t xml:space="preserve"> </w:t>
      </w:r>
    </w:p>
    <w:p w14:paraId="7167E751" w14:textId="16738F94" w:rsidR="00406E15" w:rsidRPr="00531A80" w:rsidRDefault="00531A80" w:rsidP="00531A80">
      <w:pPr>
        <w:rPr>
          <w:rFonts w:ascii="Tahoma" w:hAnsi="Tahoma"/>
          <w:spacing w:val="10"/>
          <w:szCs w:val="24"/>
        </w:rPr>
      </w:pPr>
      <w:r>
        <w:rPr>
          <w:rFonts w:ascii="Tahoma" w:hAnsi="Tahoma"/>
          <w:b/>
          <w:bCs/>
          <w:spacing w:val="10"/>
          <w:szCs w:val="24"/>
        </w:rPr>
        <w:t xml:space="preserve">der </w:t>
      </w:r>
      <w:r w:rsidR="00406E15" w:rsidRPr="00423A62">
        <w:rPr>
          <w:rFonts w:ascii="Tahoma" w:hAnsi="Tahoma"/>
          <w:b/>
          <w:bCs/>
          <w:spacing w:val="10"/>
          <w:szCs w:val="24"/>
        </w:rPr>
        <w:t xml:space="preserve">Serie Pieps Micro BT-Button, </w:t>
      </w:r>
      <w:r w:rsidR="00423A62">
        <w:rPr>
          <w:rFonts w:ascii="Tahoma" w:hAnsi="Tahoma"/>
          <w:b/>
          <w:bCs/>
          <w:spacing w:val="10"/>
          <w:szCs w:val="24"/>
        </w:rPr>
        <w:t>BT</w:t>
      </w:r>
      <w:r w:rsidR="00406E15" w:rsidRPr="00423A62">
        <w:rPr>
          <w:rFonts w:ascii="Tahoma" w:hAnsi="Tahoma"/>
          <w:b/>
          <w:bCs/>
          <w:spacing w:val="10"/>
          <w:szCs w:val="24"/>
        </w:rPr>
        <w:t>-</w:t>
      </w:r>
      <w:proofErr w:type="spellStart"/>
      <w:r w:rsidR="00406E15" w:rsidRPr="00423A62">
        <w:rPr>
          <w:rFonts w:ascii="Tahoma" w:hAnsi="Tahoma"/>
          <w:b/>
          <w:bCs/>
          <w:spacing w:val="10"/>
          <w:szCs w:val="24"/>
        </w:rPr>
        <w:t>Race</w:t>
      </w:r>
      <w:proofErr w:type="spellEnd"/>
      <w:r w:rsidR="00423A62">
        <w:rPr>
          <w:rFonts w:ascii="Tahoma" w:hAnsi="Tahoma"/>
          <w:b/>
          <w:bCs/>
          <w:spacing w:val="10"/>
          <w:szCs w:val="24"/>
        </w:rPr>
        <w:t xml:space="preserve"> und </w:t>
      </w:r>
      <w:r w:rsidR="00423A62">
        <w:rPr>
          <w:rFonts w:ascii="Tahoma" w:hAnsi="Tahoma"/>
          <w:b/>
          <w:bCs/>
          <w:spacing w:val="10"/>
          <w:szCs w:val="24"/>
        </w:rPr>
        <w:br/>
        <w:t>BT</w:t>
      </w:r>
      <w:r w:rsidR="00406E15" w:rsidRPr="00423A62">
        <w:rPr>
          <w:rFonts w:ascii="Tahoma" w:hAnsi="Tahoma"/>
          <w:b/>
          <w:bCs/>
          <w:spacing w:val="10"/>
          <w:szCs w:val="24"/>
        </w:rPr>
        <w:t xml:space="preserve">-Sensor auf Kursen des </w:t>
      </w:r>
      <w:r w:rsidRPr="00531A80">
        <w:rPr>
          <w:rFonts w:ascii="Tahoma" w:hAnsi="Tahoma"/>
          <w:color w:val="FF0000"/>
          <w:spacing w:val="10"/>
          <w:szCs w:val="24"/>
        </w:rPr>
        <w:t xml:space="preserve">hier die </w:t>
      </w:r>
      <w:proofErr w:type="spellStart"/>
      <w:r w:rsidRPr="00531A80">
        <w:rPr>
          <w:rFonts w:ascii="Tahoma" w:hAnsi="Tahoma"/>
          <w:color w:val="FF0000"/>
          <w:spacing w:val="10"/>
          <w:szCs w:val="24"/>
        </w:rPr>
        <w:t>Organsiation</w:t>
      </w:r>
      <w:proofErr w:type="spellEnd"/>
      <w:r w:rsidRPr="00531A80">
        <w:rPr>
          <w:rFonts w:ascii="Tahoma" w:hAnsi="Tahoma"/>
          <w:color w:val="FF0000"/>
          <w:spacing w:val="10"/>
          <w:szCs w:val="24"/>
        </w:rPr>
        <w:t xml:space="preserve"> eintragen </w:t>
      </w:r>
    </w:p>
    <w:p w14:paraId="3A220FE7" w14:textId="77777777" w:rsidR="00406E15" w:rsidRDefault="00406E15" w:rsidP="00406E15">
      <w:pPr>
        <w:rPr>
          <w:rFonts w:ascii="Tahoma" w:hAnsi="Tahoma"/>
          <w:spacing w:val="10"/>
          <w:sz w:val="22"/>
          <w:szCs w:val="22"/>
        </w:rPr>
      </w:pPr>
      <w:r>
        <w:rPr>
          <w:rFonts w:ascii="Tahoma" w:hAnsi="Tahoma"/>
          <w:spacing w:val="10"/>
          <w:sz w:val="22"/>
          <w:szCs w:val="22"/>
        </w:rPr>
        <w:br/>
      </w:r>
    </w:p>
    <w:p w14:paraId="47C8E5F6" w14:textId="77777777" w:rsidR="00406E15" w:rsidRDefault="00406E15" w:rsidP="00406E15">
      <w:pPr>
        <w:rPr>
          <w:rFonts w:ascii="Tahoma" w:hAnsi="Tahoma"/>
          <w:spacing w:val="10"/>
          <w:sz w:val="22"/>
          <w:szCs w:val="22"/>
        </w:rPr>
      </w:pPr>
    </w:p>
    <w:p w14:paraId="012AEE6E" w14:textId="6458D7E3" w:rsidR="00406E15" w:rsidRDefault="00423A62" w:rsidP="00406E15">
      <w:pPr>
        <w:rPr>
          <w:rFonts w:ascii="Tahoma" w:hAnsi="Tahoma"/>
          <w:spacing w:val="10"/>
          <w:sz w:val="22"/>
          <w:szCs w:val="22"/>
        </w:rPr>
      </w:pPr>
      <w:r>
        <w:rPr>
          <w:rFonts w:ascii="Tahoma" w:hAnsi="Tahoma"/>
          <w:spacing w:val="10"/>
          <w:sz w:val="22"/>
          <w:szCs w:val="22"/>
        </w:rPr>
        <w:t>Liebe</w:t>
      </w:r>
      <w:r w:rsidR="00406E15">
        <w:rPr>
          <w:rFonts w:ascii="Tahoma" w:hAnsi="Tahoma"/>
          <w:spacing w:val="10"/>
          <w:sz w:val="22"/>
          <w:szCs w:val="22"/>
        </w:rPr>
        <w:t xml:space="preserve"> Teilnehmer</w:t>
      </w:r>
      <w:r w:rsidR="005D497E">
        <w:rPr>
          <w:rFonts w:ascii="Tahoma" w:hAnsi="Tahoma"/>
          <w:spacing w:val="10"/>
          <w:sz w:val="22"/>
          <w:szCs w:val="22"/>
        </w:rPr>
        <w:t>innen und Teilnehmer,</w:t>
      </w:r>
    </w:p>
    <w:p w14:paraId="6709A031" w14:textId="77777777" w:rsidR="00406E15" w:rsidRDefault="00406E15" w:rsidP="00406E15">
      <w:pPr>
        <w:rPr>
          <w:rFonts w:ascii="Tahoma" w:hAnsi="Tahoma"/>
          <w:spacing w:val="10"/>
          <w:sz w:val="22"/>
          <w:szCs w:val="22"/>
        </w:rPr>
      </w:pPr>
    </w:p>
    <w:p w14:paraId="58241EF1" w14:textId="70F3DA0C" w:rsidR="00406E15" w:rsidRDefault="00406E15" w:rsidP="00406E15">
      <w:pPr>
        <w:jc w:val="both"/>
        <w:rPr>
          <w:rFonts w:ascii="Tahoma" w:hAnsi="Tahoma"/>
          <w:spacing w:val="10"/>
          <w:sz w:val="22"/>
          <w:szCs w:val="22"/>
        </w:rPr>
      </w:pPr>
      <w:r>
        <w:rPr>
          <w:rFonts w:ascii="Tahoma" w:hAnsi="Tahoma"/>
          <w:spacing w:val="10"/>
          <w:sz w:val="22"/>
          <w:szCs w:val="22"/>
        </w:rPr>
        <w:t xml:space="preserve">aus aktuellem Anlass (möglicher Elektronik-Defekt: </w:t>
      </w:r>
      <w:r w:rsidRPr="00406E15">
        <w:rPr>
          <w:rFonts w:ascii="Tahoma" w:hAnsi="Tahoma"/>
          <w:spacing w:val="10"/>
          <w:sz w:val="22"/>
          <w:szCs w:val="22"/>
        </w:rPr>
        <w:t>Umschalten vom Sendemodus in den Suchmodus</w:t>
      </w:r>
      <w:r>
        <w:rPr>
          <w:rFonts w:ascii="Tahoma" w:hAnsi="Tahoma"/>
          <w:spacing w:val="10"/>
          <w:sz w:val="22"/>
          <w:szCs w:val="22"/>
        </w:rPr>
        <w:t xml:space="preserve"> bzw. Markierfunktion spontan </w:t>
      </w:r>
      <w:r w:rsidRPr="00406E15">
        <w:rPr>
          <w:rFonts w:ascii="Tahoma" w:hAnsi="Tahoma"/>
          <w:spacing w:val="10"/>
          <w:sz w:val="22"/>
          <w:szCs w:val="22"/>
        </w:rPr>
        <w:t>nicht mehr möglich</w:t>
      </w:r>
      <w:r>
        <w:rPr>
          <w:rFonts w:ascii="Tahoma" w:hAnsi="Tahoma"/>
          <w:spacing w:val="10"/>
          <w:sz w:val="22"/>
          <w:szCs w:val="22"/>
        </w:rPr>
        <w:t xml:space="preserve">) weisen wir darauf hin, dass </w:t>
      </w:r>
      <w:r w:rsidRPr="00A63FAE">
        <w:rPr>
          <w:rFonts w:ascii="Tahoma" w:hAnsi="Tahoma"/>
          <w:spacing w:val="10"/>
          <w:sz w:val="22"/>
          <w:szCs w:val="22"/>
        </w:rPr>
        <w:t xml:space="preserve">auf </w:t>
      </w:r>
      <w:r>
        <w:rPr>
          <w:rFonts w:ascii="Tahoma" w:hAnsi="Tahoma"/>
          <w:spacing w:val="10"/>
          <w:sz w:val="22"/>
          <w:szCs w:val="22"/>
        </w:rPr>
        <w:t xml:space="preserve">allen </w:t>
      </w:r>
      <w:r w:rsidRPr="00A63FAE">
        <w:rPr>
          <w:rFonts w:ascii="Tahoma" w:hAnsi="Tahoma"/>
          <w:spacing w:val="10"/>
          <w:sz w:val="22"/>
          <w:szCs w:val="22"/>
        </w:rPr>
        <w:t xml:space="preserve">Ausbildungs- und Fortbildungskursen des </w:t>
      </w:r>
      <w:r w:rsidR="00531A80" w:rsidRPr="00531A80">
        <w:rPr>
          <w:rFonts w:ascii="Tahoma" w:hAnsi="Tahoma"/>
          <w:color w:val="FF0000"/>
          <w:spacing w:val="10"/>
          <w:sz w:val="22"/>
          <w:szCs w:val="22"/>
        </w:rPr>
        <w:t>hier die Organ</w:t>
      </w:r>
      <w:r w:rsidR="00531A80">
        <w:rPr>
          <w:rFonts w:ascii="Tahoma" w:hAnsi="Tahoma"/>
          <w:color w:val="FF0000"/>
          <w:spacing w:val="10"/>
          <w:sz w:val="22"/>
          <w:szCs w:val="22"/>
        </w:rPr>
        <w:t>i</w:t>
      </w:r>
      <w:r w:rsidR="00531A80" w:rsidRPr="00531A80">
        <w:rPr>
          <w:rFonts w:ascii="Tahoma" w:hAnsi="Tahoma"/>
          <w:color w:val="FF0000"/>
          <w:spacing w:val="10"/>
          <w:sz w:val="22"/>
          <w:szCs w:val="22"/>
        </w:rPr>
        <w:t>sation eintragen</w:t>
      </w:r>
      <w:r w:rsidRPr="00531A80">
        <w:rPr>
          <w:rFonts w:ascii="Tahoma" w:hAnsi="Tahoma"/>
          <w:color w:val="FF0000"/>
          <w:spacing w:val="10"/>
          <w:sz w:val="22"/>
          <w:szCs w:val="22"/>
        </w:rPr>
        <w:t xml:space="preserve"> </w:t>
      </w:r>
      <w:r w:rsidRPr="00A63FAE">
        <w:rPr>
          <w:rFonts w:ascii="Tahoma" w:hAnsi="Tahoma"/>
          <w:spacing w:val="10"/>
          <w:sz w:val="22"/>
          <w:szCs w:val="22"/>
        </w:rPr>
        <w:t>ab</w:t>
      </w:r>
      <w:r>
        <w:rPr>
          <w:rFonts w:ascii="Tahoma" w:hAnsi="Tahoma"/>
          <w:spacing w:val="10"/>
          <w:sz w:val="22"/>
          <w:szCs w:val="22"/>
        </w:rPr>
        <w:t xml:space="preserve"> sofort </w:t>
      </w:r>
      <w:r w:rsidRPr="00A63FAE">
        <w:rPr>
          <w:rFonts w:ascii="Tahoma" w:hAnsi="Tahoma"/>
          <w:spacing w:val="10"/>
          <w:sz w:val="22"/>
          <w:szCs w:val="22"/>
        </w:rPr>
        <w:t xml:space="preserve">alle Geräte der Typen </w:t>
      </w:r>
      <w:r>
        <w:rPr>
          <w:rFonts w:ascii="Tahoma" w:hAnsi="Tahoma"/>
          <w:spacing w:val="10"/>
          <w:sz w:val="22"/>
          <w:szCs w:val="22"/>
        </w:rPr>
        <w:t xml:space="preserve">Pieps </w:t>
      </w:r>
      <w:r w:rsidRPr="00A63FAE">
        <w:rPr>
          <w:rFonts w:ascii="Tahoma" w:hAnsi="Tahoma"/>
          <w:spacing w:val="10"/>
          <w:sz w:val="22"/>
          <w:szCs w:val="22"/>
        </w:rPr>
        <w:t>Micro BT</w:t>
      </w:r>
      <w:r w:rsidR="00423A62">
        <w:rPr>
          <w:rFonts w:ascii="Tahoma" w:hAnsi="Tahoma"/>
          <w:spacing w:val="10"/>
          <w:sz w:val="22"/>
          <w:szCs w:val="22"/>
        </w:rPr>
        <w:t>-</w:t>
      </w:r>
      <w:r w:rsidRPr="00A63FAE">
        <w:rPr>
          <w:rFonts w:ascii="Tahoma" w:hAnsi="Tahoma"/>
          <w:spacing w:val="10"/>
          <w:sz w:val="22"/>
          <w:szCs w:val="22"/>
        </w:rPr>
        <w:t>Button</w:t>
      </w:r>
      <w:r>
        <w:rPr>
          <w:rFonts w:ascii="Tahoma" w:hAnsi="Tahoma"/>
          <w:spacing w:val="10"/>
          <w:sz w:val="22"/>
          <w:szCs w:val="22"/>
        </w:rPr>
        <w:t xml:space="preserve">, </w:t>
      </w:r>
      <w:r w:rsidR="00423A62">
        <w:rPr>
          <w:rFonts w:ascii="Tahoma" w:hAnsi="Tahoma"/>
          <w:spacing w:val="10"/>
          <w:sz w:val="22"/>
          <w:szCs w:val="22"/>
        </w:rPr>
        <w:t>BT</w:t>
      </w:r>
      <w:r>
        <w:rPr>
          <w:rFonts w:ascii="Tahoma" w:hAnsi="Tahoma"/>
          <w:spacing w:val="10"/>
          <w:sz w:val="22"/>
          <w:szCs w:val="22"/>
        </w:rPr>
        <w:t>-</w:t>
      </w:r>
      <w:proofErr w:type="spellStart"/>
      <w:r>
        <w:rPr>
          <w:rFonts w:ascii="Tahoma" w:hAnsi="Tahoma"/>
          <w:spacing w:val="10"/>
          <w:sz w:val="22"/>
          <w:szCs w:val="22"/>
        </w:rPr>
        <w:t>Race</w:t>
      </w:r>
      <w:proofErr w:type="spellEnd"/>
      <w:r>
        <w:rPr>
          <w:rFonts w:ascii="Tahoma" w:hAnsi="Tahoma"/>
          <w:spacing w:val="10"/>
          <w:sz w:val="22"/>
          <w:szCs w:val="22"/>
        </w:rPr>
        <w:t xml:space="preserve"> und </w:t>
      </w:r>
      <w:r w:rsidR="00423A62">
        <w:rPr>
          <w:rFonts w:ascii="Tahoma" w:hAnsi="Tahoma"/>
          <w:spacing w:val="10"/>
          <w:sz w:val="22"/>
          <w:szCs w:val="22"/>
        </w:rPr>
        <w:t>BT</w:t>
      </w:r>
      <w:r>
        <w:rPr>
          <w:rFonts w:ascii="Tahoma" w:hAnsi="Tahoma"/>
          <w:spacing w:val="10"/>
          <w:sz w:val="22"/>
          <w:szCs w:val="22"/>
        </w:rPr>
        <w:t>-</w:t>
      </w:r>
      <w:r w:rsidRPr="00A63FAE">
        <w:rPr>
          <w:rFonts w:ascii="Tahoma" w:hAnsi="Tahoma"/>
          <w:spacing w:val="10"/>
          <w:sz w:val="22"/>
          <w:szCs w:val="22"/>
        </w:rPr>
        <w:t>Sensor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 w:rsidRPr="00A63FAE">
        <w:rPr>
          <w:rFonts w:ascii="Tahoma" w:hAnsi="Tahoma"/>
          <w:spacing w:val="10"/>
          <w:sz w:val="22"/>
          <w:szCs w:val="22"/>
        </w:rPr>
        <w:t xml:space="preserve">als Teil der persönlichen Lawinen-Notfallausrüstung </w:t>
      </w:r>
      <w:r>
        <w:rPr>
          <w:rFonts w:ascii="Tahoma" w:hAnsi="Tahoma"/>
          <w:spacing w:val="10"/>
          <w:sz w:val="22"/>
          <w:szCs w:val="22"/>
        </w:rPr>
        <w:t>im lawinengefährdeten Gelände</w:t>
      </w:r>
      <w:r w:rsidRPr="00A63FAE">
        <w:rPr>
          <w:rFonts w:ascii="Tahoma" w:hAnsi="Tahoma"/>
          <w:spacing w:val="10"/>
          <w:sz w:val="22"/>
          <w:szCs w:val="22"/>
        </w:rPr>
        <w:t xml:space="preserve"> nicht mehr zugelassen</w:t>
      </w:r>
      <w:r>
        <w:rPr>
          <w:rFonts w:ascii="Tahoma" w:hAnsi="Tahoma"/>
          <w:spacing w:val="10"/>
          <w:sz w:val="22"/>
          <w:szCs w:val="22"/>
        </w:rPr>
        <w:t xml:space="preserve"> sind.</w:t>
      </w:r>
    </w:p>
    <w:p w14:paraId="7CC3E16F" w14:textId="77777777" w:rsidR="00406E15" w:rsidRDefault="00406E15" w:rsidP="00406E15">
      <w:pPr>
        <w:jc w:val="both"/>
        <w:rPr>
          <w:rFonts w:ascii="Tahoma" w:hAnsi="Tahoma"/>
          <w:spacing w:val="10"/>
          <w:sz w:val="22"/>
          <w:szCs w:val="22"/>
        </w:rPr>
      </w:pPr>
    </w:p>
    <w:p w14:paraId="0CD291B4" w14:textId="626757B6" w:rsidR="00406E15" w:rsidRDefault="00406E15" w:rsidP="00406E15">
      <w:pPr>
        <w:jc w:val="both"/>
        <w:rPr>
          <w:rFonts w:ascii="Tahoma" w:hAnsi="Tahoma"/>
          <w:spacing w:val="10"/>
          <w:sz w:val="22"/>
          <w:szCs w:val="22"/>
        </w:rPr>
      </w:pPr>
      <w:r w:rsidRPr="00F551C4">
        <w:rPr>
          <w:rFonts w:ascii="Tahoma" w:hAnsi="Tahoma"/>
          <w:spacing w:val="10"/>
          <w:sz w:val="22"/>
          <w:szCs w:val="22"/>
        </w:rPr>
        <w:t xml:space="preserve">Ausgenommen von diesem Ausschluss sind LVS-Geräte der Micro-Serie </w:t>
      </w:r>
      <w:r w:rsidR="00531A80">
        <w:rPr>
          <w:rFonts w:ascii="Tahoma" w:hAnsi="Tahoma"/>
          <w:spacing w:val="10"/>
          <w:sz w:val="22"/>
          <w:szCs w:val="22"/>
        </w:rPr>
        <w:t xml:space="preserve">nur </w:t>
      </w:r>
      <w:r w:rsidRPr="00F551C4">
        <w:rPr>
          <w:rFonts w:ascii="Tahoma" w:hAnsi="Tahoma"/>
          <w:spacing w:val="10"/>
          <w:sz w:val="22"/>
          <w:szCs w:val="22"/>
        </w:rPr>
        <w:t xml:space="preserve">dann, wenn bei einem Gerät herstellerseits der </w:t>
      </w:r>
      <w:r>
        <w:rPr>
          <w:rFonts w:ascii="Tahoma" w:hAnsi="Tahoma"/>
          <w:spacing w:val="10"/>
          <w:sz w:val="22"/>
          <w:szCs w:val="22"/>
        </w:rPr>
        <w:t xml:space="preserve">mögliche </w:t>
      </w:r>
      <w:r w:rsidRPr="00F551C4">
        <w:rPr>
          <w:rFonts w:ascii="Tahoma" w:hAnsi="Tahoma"/>
          <w:spacing w:val="10"/>
          <w:sz w:val="22"/>
          <w:szCs w:val="22"/>
        </w:rPr>
        <w:t xml:space="preserve">Elektronik-Defekt behoben </w:t>
      </w:r>
      <w:r w:rsidR="00531A80" w:rsidRPr="00F551C4">
        <w:rPr>
          <w:rFonts w:ascii="Tahoma" w:hAnsi="Tahoma"/>
          <w:spacing w:val="10"/>
          <w:sz w:val="22"/>
          <w:szCs w:val="22"/>
        </w:rPr>
        <w:t>wurde,</w:t>
      </w:r>
      <w:r w:rsidRPr="00F551C4">
        <w:rPr>
          <w:rFonts w:ascii="Tahoma" w:hAnsi="Tahoma"/>
          <w:spacing w:val="10"/>
          <w:sz w:val="22"/>
          <w:szCs w:val="22"/>
        </w:rPr>
        <w:t xml:space="preserve"> </w:t>
      </w:r>
      <w:r w:rsidR="00423A62">
        <w:rPr>
          <w:rFonts w:ascii="Tahoma" w:hAnsi="Tahoma"/>
          <w:spacing w:val="10"/>
          <w:sz w:val="22"/>
          <w:szCs w:val="22"/>
        </w:rPr>
        <w:br/>
      </w:r>
      <w:r w:rsidRPr="00F551C4">
        <w:rPr>
          <w:rFonts w:ascii="Tahoma" w:hAnsi="Tahoma"/>
          <w:spacing w:val="10"/>
          <w:sz w:val="22"/>
          <w:szCs w:val="22"/>
        </w:rPr>
        <w:t xml:space="preserve">genauer gesagt, </w:t>
      </w:r>
      <w:r>
        <w:rPr>
          <w:rFonts w:ascii="Tahoma" w:hAnsi="Tahoma"/>
          <w:spacing w:val="10"/>
          <w:sz w:val="22"/>
          <w:szCs w:val="22"/>
        </w:rPr>
        <w:t xml:space="preserve">wenn </w:t>
      </w:r>
      <w:r w:rsidRPr="00F551C4">
        <w:rPr>
          <w:rFonts w:ascii="Tahoma" w:hAnsi="Tahoma"/>
          <w:spacing w:val="10"/>
          <w:sz w:val="22"/>
          <w:szCs w:val="22"/>
        </w:rPr>
        <w:t xml:space="preserve">das </w:t>
      </w:r>
      <w:r w:rsidR="00531A80" w:rsidRPr="00F551C4">
        <w:rPr>
          <w:rFonts w:ascii="Tahoma" w:hAnsi="Tahoma"/>
          <w:spacing w:val="10"/>
          <w:sz w:val="22"/>
          <w:szCs w:val="22"/>
        </w:rPr>
        <w:t>potenziell</w:t>
      </w:r>
      <w:r w:rsidRPr="00F551C4">
        <w:rPr>
          <w:rFonts w:ascii="Tahoma" w:hAnsi="Tahoma"/>
          <w:spacing w:val="10"/>
          <w:sz w:val="22"/>
          <w:szCs w:val="22"/>
        </w:rPr>
        <w:t xml:space="preserve"> defekte Bauteil ersetzt wurde.</w:t>
      </w:r>
    </w:p>
    <w:p w14:paraId="115DECE0" w14:textId="77777777" w:rsidR="00406E15" w:rsidRDefault="00406E15" w:rsidP="00406E15">
      <w:pPr>
        <w:jc w:val="both"/>
        <w:rPr>
          <w:rFonts w:ascii="Tahoma" w:hAnsi="Tahoma"/>
          <w:spacing w:val="10"/>
          <w:sz w:val="22"/>
          <w:szCs w:val="22"/>
        </w:rPr>
      </w:pPr>
    </w:p>
    <w:p w14:paraId="3CB7BC4C" w14:textId="35D219B0" w:rsidR="005D497E" w:rsidRPr="005D497E" w:rsidRDefault="00406E15" w:rsidP="00406E15">
      <w:pPr>
        <w:jc w:val="both"/>
        <w:rPr>
          <w:rFonts w:ascii="Tahoma" w:hAnsi="Tahoma"/>
          <w:spacing w:val="10"/>
          <w:sz w:val="22"/>
          <w:szCs w:val="22"/>
        </w:rPr>
      </w:pPr>
      <w:r w:rsidRPr="00F551C4">
        <w:rPr>
          <w:rFonts w:ascii="Tahoma" w:hAnsi="Tahoma"/>
          <w:spacing w:val="10"/>
          <w:sz w:val="22"/>
          <w:szCs w:val="22"/>
        </w:rPr>
        <w:t>Hierfür muss das LVS zum Hersteller eingesendet</w:t>
      </w:r>
      <w:r>
        <w:rPr>
          <w:rFonts w:ascii="Tahoma" w:hAnsi="Tahoma"/>
          <w:spacing w:val="10"/>
          <w:sz w:val="22"/>
          <w:szCs w:val="22"/>
        </w:rPr>
        <w:t xml:space="preserve"> und die Reparatur bestätigt </w:t>
      </w:r>
      <w:r w:rsidRPr="00F551C4">
        <w:rPr>
          <w:rFonts w:ascii="Tahoma" w:hAnsi="Tahoma"/>
          <w:spacing w:val="10"/>
          <w:sz w:val="22"/>
          <w:szCs w:val="22"/>
        </w:rPr>
        <w:t xml:space="preserve">werden. </w:t>
      </w:r>
      <w:r w:rsidRPr="0005083E">
        <w:rPr>
          <w:rFonts w:ascii="Tahoma" w:hAnsi="Tahoma"/>
          <w:spacing w:val="10"/>
          <w:sz w:val="22"/>
          <w:szCs w:val="22"/>
        </w:rPr>
        <w:t xml:space="preserve">Der Hersteller übernimmt die Kosten für die Reparatur und Rücksendung der eingesendeten Geräte an die Besitzer*innen. Teilnehmer*innen und Kursleiter*innen können sich auf der Homepage des Herstellers </w:t>
      </w:r>
      <w:r w:rsidR="005D497E">
        <w:rPr>
          <w:rFonts w:ascii="Tahoma" w:hAnsi="Tahoma"/>
          <w:spacing w:val="10"/>
          <w:sz w:val="22"/>
          <w:szCs w:val="22"/>
        </w:rPr>
        <w:t>an den Kundenservice wenden</w:t>
      </w:r>
      <w:r w:rsidR="005D497E" w:rsidRPr="005D497E">
        <w:rPr>
          <w:rFonts w:ascii="Tahoma" w:hAnsi="Tahoma"/>
          <w:spacing w:val="10"/>
          <w:sz w:val="22"/>
          <w:szCs w:val="22"/>
        </w:rPr>
        <w:t xml:space="preserve"> </w:t>
      </w:r>
      <w:r w:rsidRPr="005D497E">
        <w:rPr>
          <w:rFonts w:ascii="Tahoma" w:hAnsi="Tahoma"/>
          <w:spacing w:val="10"/>
          <w:sz w:val="22"/>
          <w:szCs w:val="22"/>
        </w:rPr>
        <w:t>(</w:t>
      </w:r>
      <w:hyperlink r:id="rId6" w:history="1">
        <w:r w:rsidR="005D497E" w:rsidRPr="005338FE">
          <w:rPr>
            <w:rStyle w:val="Hyperlink"/>
            <w:rFonts w:ascii="Tahoma" w:hAnsi="Tahoma"/>
            <w:spacing w:val="10"/>
            <w:sz w:val="22"/>
            <w:szCs w:val="22"/>
          </w:rPr>
          <w:t>https://www.pieps.com/safety-check-mode-failure/?lang=en_uk</w:t>
        </w:r>
      </w:hyperlink>
      <w:r w:rsidR="005D497E">
        <w:rPr>
          <w:rFonts w:ascii="Tahoma" w:hAnsi="Tahoma"/>
          <w:spacing w:val="10"/>
          <w:sz w:val="22"/>
          <w:szCs w:val="22"/>
        </w:rPr>
        <w:t xml:space="preserve"> </w:t>
      </w:r>
      <w:r w:rsidRPr="005D497E">
        <w:rPr>
          <w:rFonts w:ascii="Tahoma" w:hAnsi="Tahoma"/>
          <w:spacing w:val="10"/>
          <w:sz w:val="22"/>
          <w:szCs w:val="22"/>
        </w:rPr>
        <w:t xml:space="preserve">). </w:t>
      </w:r>
    </w:p>
    <w:p w14:paraId="4A868A7C" w14:textId="77777777" w:rsidR="00406E15" w:rsidRDefault="00406E15" w:rsidP="00406E15">
      <w:pPr>
        <w:jc w:val="both"/>
        <w:rPr>
          <w:rFonts w:ascii="Tahoma" w:hAnsi="Tahoma"/>
          <w:spacing w:val="10"/>
          <w:sz w:val="22"/>
          <w:szCs w:val="22"/>
        </w:rPr>
      </w:pPr>
    </w:p>
    <w:p w14:paraId="267B9982" w14:textId="629337C4" w:rsidR="00406E15" w:rsidRPr="005D497E" w:rsidRDefault="00406E15" w:rsidP="00423A62">
      <w:pPr>
        <w:jc w:val="both"/>
        <w:rPr>
          <w:rFonts w:ascii="Tahoma" w:hAnsi="Tahoma"/>
          <w:color w:val="FF0000"/>
          <w:spacing w:val="10"/>
          <w:sz w:val="22"/>
          <w:szCs w:val="22"/>
        </w:rPr>
      </w:pPr>
      <w:r>
        <w:rPr>
          <w:rFonts w:ascii="Tahoma" w:hAnsi="Tahoma"/>
          <w:spacing w:val="10"/>
          <w:sz w:val="22"/>
          <w:szCs w:val="22"/>
        </w:rPr>
        <w:t>Weitere Informationen zu den technischen Ursachen finden Sie a</w:t>
      </w:r>
      <w:r w:rsidRPr="007441E9">
        <w:rPr>
          <w:rFonts w:ascii="Tahoma" w:hAnsi="Tahoma"/>
          <w:spacing w:val="10"/>
          <w:sz w:val="22"/>
          <w:szCs w:val="22"/>
        </w:rPr>
        <w:t xml:space="preserve">uf der </w:t>
      </w:r>
      <w:hyperlink r:id="rId7" w:history="1">
        <w:r w:rsidRPr="005D497E">
          <w:rPr>
            <w:rStyle w:val="Hyperlink"/>
            <w:rFonts w:ascii="Tahoma" w:hAnsi="Tahoma"/>
            <w:spacing w:val="10"/>
            <w:sz w:val="22"/>
            <w:szCs w:val="22"/>
          </w:rPr>
          <w:t>Homepage des DAV</w:t>
        </w:r>
      </w:hyperlink>
      <w:r w:rsidRPr="00406E15">
        <w:rPr>
          <w:rFonts w:ascii="Tahoma" w:hAnsi="Tahoma"/>
          <w:color w:val="FF0000"/>
          <w:spacing w:val="10"/>
          <w:sz w:val="22"/>
          <w:szCs w:val="22"/>
        </w:rPr>
        <w:t xml:space="preserve"> </w:t>
      </w:r>
      <w:r>
        <w:rPr>
          <w:rFonts w:ascii="Tahoma" w:hAnsi="Tahoma"/>
          <w:spacing w:val="10"/>
          <w:sz w:val="22"/>
          <w:szCs w:val="22"/>
        </w:rPr>
        <w:t xml:space="preserve">sowie auf </w:t>
      </w:r>
      <w:r w:rsidRPr="005D497E">
        <w:rPr>
          <w:rFonts w:ascii="Tahoma" w:hAnsi="Tahoma"/>
          <w:spacing w:val="10"/>
          <w:sz w:val="22"/>
          <w:szCs w:val="22"/>
        </w:rPr>
        <w:t>der Homepage des Herstellers Pieps.</w:t>
      </w:r>
    </w:p>
    <w:p w14:paraId="7E7C4EFD" w14:textId="77777777" w:rsidR="00423A62" w:rsidRDefault="00423A62" w:rsidP="00406E15">
      <w:pPr>
        <w:rPr>
          <w:rFonts w:ascii="Tahoma" w:hAnsi="Tahoma"/>
          <w:spacing w:val="10"/>
          <w:sz w:val="22"/>
          <w:szCs w:val="22"/>
        </w:rPr>
      </w:pPr>
    </w:p>
    <w:p w14:paraId="1B7AFC0C" w14:textId="6B9BE140" w:rsidR="00406E15" w:rsidRDefault="00406E15"/>
    <w:p w14:paraId="39C5AB5C" w14:textId="666E4A75" w:rsidR="00406E15" w:rsidRDefault="00406E15" w:rsidP="00406E15">
      <w:pPr>
        <w:rPr>
          <w:rFonts w:ascii="Tahoma" w:hAnsi="Tahoma"/>
          <w:spacing w:val="10"/>
          <w:sz w:val="22"/>
          <w:szCs w:val="22"/>
        </w:rPr>
      </w:pPr>
      <w:r>
        <w:rPr>
          <w:rFonts w:ascii="Tahoma" w:hAnsi="Tahoma"/>
          <w:spacing w:val="10"/>
          <w:sz w:val="22"/>
          <w:szCs w:val="22"/>
        </w:rPr>
        <w:t>Mit freundlichen Grüßen</w:t>
      </w:r>
    </w:p>
    <w:p w14:paraId="302B5C52" w14:textId="77777777" w:rsidR="00531A80" w:rsidRDefault="00531A80" w:rsidP="00406E15">
      <w:pPr>
        <w:rPr>
          <w:rFonts w:ascii="Tahoma" w:hAnsi="Tahoma"/>
          <w:spacing w:val="10"/>
          <w:sz w:val="22"/>
          <w:szCs w:val="22"/>
        </w:rPr>
      </w:pPr>
    </w:p>
    <w:p w14:paraId="561D36A1" w14:textId="4701C2D5" w:rsidR="00406E15" w:rsidRDefault="00531A80" w:rsidP="00406E15">
      <w:r>
        <w:rPr>
          <w:rFonts w:ascii="Tahoma" w:hAnsi="Tahoma"/>
          <w:color w:val="FF0000"/>
          <w:spacing w:val="10"/>
          <w:sz w:val="22"/>
          <w:szCs w:val="22"/>
        </w:rPr>
        <w:t>Hier die Organisation eintragen</w:t>
      </w:r>
      <w:r w:rsidR="00423A62">
        <w:rPr>
          <w:rFonts w:ascii="Tahoma" w:hAnsi="Tahoma"/>
          <w:spacing w:val="10"/>
          <w:sz w:val="22"/>
          <w:szCs w:val="22"/>
        </w:rPr>
        <w:tab/>
      </w:r>
      <w:r w:rsidR="00423A62">
        <w:rPr>
          <w:rFonts w:ascii="Tahoma" w:hAnsi="Tahoma"/>
          <w:spacing w:val="10"/>
          <w:sz w:val="22"/>
          <w:szCs w:val="22"/>
        </w:rPr>
        <w:tab/>
      </w:r>
      <w:r w:rsidR="00423A62">
        <w:rPr>
          <w:rFonts w:ascii="Tahoma" w:hAnsi="Tahoma"/>
          <w:spacing w:val="10"/>
          <w:sz w:val="22"/>
          <w:szCs w:val="22"/>
        </w:rPr>
        <w:tab/>
      </w:r>
      <w:r w:rsidR="00423A62">
        <w:rPr>
          <w:rFonts w:ascii="Tahoma" w:hAnsi="Tahoma"/>
          <w:spacing w:val="10"/>
          <w:sz w:val="22"/>
          <w:szCs w:val="22"/>
        </w:rPr>
        <w:tab/>
      </w:r>
      <w:r w:rsidR="00423A62">
        <w:rPr>
          <w:rFonts w:ascii="Tahoma" w:hAnsi="Tahoma"/>
          <w:spacing w:val="10"/>
          <w:sz w:val="22"/>
          <w:szCs w:val="22"/>
        </w:rPr>
        <w:tab/>
        <w:t xml:space="preserve">        </w:t>
      </w:r>
      <w:r w:rsidR="00423A62" w:rsidRPr="00531A80">
        <w:rPr>
          <w:rFonts w:ascii="Tahoma" w:hAnsi="Tahoma"/>
          <w:color w:val="FF0000"/>
          <w:spacing w:val="10"/>
          <w:sz w:val="22"/>
          <w:szCs w:val="22"/>
        </w:rPr>
        <w:tab/>
      </w:r>
      <w:r w:rsidRPr="00531A80">
        <w:rPr>
          <w:rFonts w:ascii="Tahoma" w:hAnsi="Tahoma"/>
          <w:color w:val="FF0000"/>
          <w:spacing w:val="10"/>
          <w:sz w:val="22"/>
          <w:szCs w:val="22"/>
        </w:rPr>
        <w:t>Ort</w:t>
      </w:r>
      <w:r w:rsidR="00423A62" w:rsidRPr="00531A80">
        <w:rPr>
          <w:rFonts w:ascii="Tahoma" w:hAnsi="Tahoma"/>
          <w:color w:val="FF0000"/>
          <w:spacing w:val="10"/>
          <w:sz w:val="22"/>
          <w:szCs w:val="22"/>
        </w:rPr>
        <w:t xml:space="preserve">, </w:t>
      </w:r>
      <w:r w:rsidRPr="00531A80">
        <w:rPr>
          <w:rFonts w:ascii="Tahoma" w:hAnsi="Tahoma"/>
          <w:color w:val="FF0000"/>
          <w:spacing w:val="10"/>
          <w:sz w:val="22"/>
          <w:szCs w:val="22"/>
        </w:rPr>
        <w:t>Datum</w:t>
      </w:r>
    </w:p>
    <w:sectPr w:rsidR="00406E1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38F5" w14:textId="77777777" w:rsidR="00451A4E" w:rsidRDefault="00451A4E" w:rsidP="00423A62">
      <w:r>
        <w:separator/>
      </w:r>
    </w:p>
  </w:endnote>
  <w:endnote w:type="continuationSeparator" w:id="0">
    <w:p w14:paraId="40F6F36E" w14:textId="77777777" w:rsidR="00451A4E" w:rsidRDefault="00451A4E" w:rsidP="0042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8D82" w14:textId="77777777" w:rsidR="00451A4E" w:rsidRDefault="00451A4E" w:rsidP="00423A62">
      <w:r>
        <w:separator/>
      </w:r>
    </w:p>
  </w:footnote>
  <w:footnote w:type="continuationSeparator" w:id="0">
    <w:p w14:paraId="4275C010" w14:textId="77777777" w:rsidR="00451A4E" w:rsidRDefault="00451A4E" w:rsidP="0042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E8CD" w14:textId="11F39040" w:rsidR="00423A62" w:rsidRDefault="00423A62" w:rsidP="00423A6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3B3A4" wp14:editId="102ED559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457325" cy="6953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5"/>
    <w:rsid w:val="00406E15"/>
    <w:rsid w:val="00423A62"/>
    <w:rsid w:val="00451A4E"/>
    <w:rsid w:val="00531A80"/>
    <w:rsid w:val="005D497E"/>
    <w:rsid w:val="00790684"/>
    <w:rsid w:val="008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F97D"/>
  <w15:chartTrackingRefBased/>
  <w15:docId w15:val="{F129E9EA-D4FA-4575-AA8B-A16438CE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6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406E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6E1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06E1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23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3A6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3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3A6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D49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penverein.de/bergsport/sicherheit/warnhinweise/update-ueberpruefungsaufruf-fuer-lvs-geraete-von-pieps-und-black-diamond_aid_3828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eps.com/safety-check-mode-failure/?lang=en_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Company>Deutscher Alpenverein e.V.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Fleischmann (DAV)</dc:creator>
  <cp:keywords/>
  <dc:description/>
  <cp:lastModifiedBy>Julia Janotte (DAV)</cp:lastModifiedBy>
  <cp:revision>5</cp:revision>
  <cp:lastPrinted>2022-11-23T10:29:00Z</cp:lastPrinted>
  <dcterms:created xsi:type="dcterms:W3CDTF">2022-11-22T15:17:00Z</dcterms:created>
  <dcterms:modified xsi:type="dcterms:W3CDTF">2022-11-29T10:22:00Z</dcterms:modified>
</cp:coreProperties>
</file>